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0A4B3B" w14:textId="77777777" w:rsidR="000A3B77" w:rsidRPr="000A3B77" w:rsidRDefault="000A3B77" w:rsidP="000A3B77">
      <w:pPr>
        <w:spacing w:line="480" w:lineRule="auto"/>
        <w:ind w:firstLine="720"/>
        <w:jc w:val="both"/>
        <w:rPr>
          <w:rFonts w:ascii="Times New Roman" w:hAnsi="Times New Roman" w:cs="Times New Roman"/>
          <w:sz w:val="24"/>
          <w:szCs w:val="24"/>
        </w:rPr>
      </w:pPr>
    </w:p>
    <w:p w14:paraId="35F4F9B7" w14:textId="77777777" w:rsidR="000A3B77" w:rsidRPr="000A3B77" w:rsidRDefault="000A3B77" w:rsidP="000A3B77">
      <w:pPr>
        <w:spacing w:line="480" w:lineRule="auto"/>
        <w:ind w:firstLine="720"/>
        <w:jc w:val="both"/>
        <w:rPr>
          <w:rFonts w:ascii="Times New Roman" w:hAnsi="Times New Roman" w:cs="Times New Roman"/>
          <w:sz w:val="24"/>
          <w:szCs w:val="24"/>
        </w:rPr>
      </w:pPr>
    </w:p>
    <w:p w14:paraId="121CAECF" w14:textId="77777777" w:rsidR="000A3B77" w:rsidRPr="000A3B77" w:rsidRDefault="000A3B77" w:rsidP="000A3B77">
      <w:pPr>
        <w:spacing w:line="480" w:lineRule="auto"/>
        <w:ind w:firstLine="720"/>
        <w:jc w:val="both"/>
        <w:rPr>
          <w:rFonts w:ascii="Times New Roman" w:hAnsi="Times New Roman" w:cs="Times New Roman"/>
          <w:sz w:val="24"/>
          <w:szCs w:val="24"/>
        </w:rPr>
      </w:pPr>
    </w:p>
    <w:p w14:paraId="716B000E" w14:textId="77777777" w:rsidR="000A3B77" w:rsidRPr="000A3B77" w:rsidRDefault="000A3B77" w:rsidP="000A3B77">
      <w:pPr>
        <w:spacing w:line="480" w:lineRule="auto"/>
        <w:ind w:firstLine="720"/>
        <w:jc w:val="both"/>
        <w:rPr>
          <w:rFonts w:ascii="Times New Roman" w:hAnsi="Times New Roman" w:cs="Times New Roman"/>
          <w:sz w:val="24"/>
          <w:szCs w:val="24"/>
        </w:rPr>
      </w:pPr>
    </w:p>
    <w:p w14:paraId="30EE1684" w14:textId="77777777" w:rsidR="000A3B77" w:rsidRPr="000A3B77" w:rsidRDefault="000A3B77" w:rsidP="000A3B77">
      <w:pPr>
        <w:spacing w:line="480" w:lineRule="auto"/>
        <w:ind w:firstLine="720"/>
        <w:jc w:val="both"/>
        <w:rPr>
          <w:rFonts w:ascii="Times New Roman" w:hAnsi="Times New Roman" w:cs="Times New Roman"/>
          <w:sz w:val="24"/>
          <w:szCs w:val="24"/>
        </w:rPr>
      </w:pPr>
    </w:p>
    <w:p w14:paraId="38E2A27E" w14:textId="77777777" w:rsidR="000A3B77" w:rsidRPr="000A3B77" w:rsidRDefault="000A3B77" w:rsidP="000A3B77">
      <w:pPr>
        <w:spacing w:line="480" w:lineRule="auto"/>
        <w:jc w:val="both"/>
        <w:rPr>
          <w:rFonts w:ascii="Times New Roman" w:hAnsi="Times New Roman" w:cs="Times New Roman"/>
          <w:sz w:val="24"/>
          <w:szCs w:val="24"/>
        </w:rPr>
      </w:pPr>
    </w:p>
    <w:p w14:paraId="69807BC3" w14:textId="77777777" w:rsidR="000A3B77" w:rsidRPr="000A3B77" w:rsidRDefault="000A3B77" w:rsidP="000A3B77">
      <w:pPr>
        <w:spacing w:line="480" w:lineRule="auto"/>
        <w:ind w:firstLine="720"/>
        <w:jc w:val="both"/>
        <w:rPr>
          <w:rFonts w:ascii="Times New Roman" w:hAnsi="Times New Roman" w:cs="Times New Roman"/>
          <w:sz w:val="24"/>
          <w:szCs w:val="24"/>
        </w:rPr>
      </w:pPr>
    </w:p>
    <w:p w14:paraId="0118C654" w14:textId="77777777" w:rsidR="000A3B77" w:rsidRPr="000A3B77" w:rsidRDefault="000A3B77" w:rsidP="000A3B77">
      <w:pPr>
        <w:spacing w:line="480" w:lineRule="auto"/>
        <w:ind w:firstLine="720"/>
        <w:jc w:val="center"/>
        <w:rPr>
          <w:rFonts w:ascii="Times New Roman" w:hAnsi="Times New Roman" w:cs="Times New Roman"/>
          <w:sz w:val="24"/>
          <w:szCs w:val="24"/>
        </w:rPr>
      </w:pPr>
    </w:p>
    <w:p w14:paraId="2E7D39DE" w14:textId="77777777" w:rsidR="000A3B77" w:rsidRPr="000A3B77" w:rsidRDefault="00305B12" w:rsidP="000A3B77">
      <w:pPr>
        <w:spacing w:line="480" w:lineRule="auto"/>
        <w:ind w:firstLine="720"/>
        <w:jc w:val="center"/>
        <w:rPr>
          <w:rFonts w:ascii="Times New Roman" w:hAnsi="Times New Roman" w:cs="Times New Roman"/>
          <w:sz w:val="24"/>
          <w:szCs w:val="24"/>
        </w:rPr>
      </w:pPr>
      <w:r w:rsidRPr="000A3B77">
        <w:rPr>
          <w:rFonts w:ascii="Times New Roman" w:hAnsi="Times New Roman" w:cs="Times New Roman"/>
          <w:sz w:val="24"/>
          <w:szCs w:val="24"/>
        </w:rPr>
        <w:t>Name</w:t>
      </w:r>
    </w:p>
    <w:p w14:paraId="1521B9B7" w14:textId="77777777" w:rsidR="000A3B77" w:rsidRPr="000A3B77" w:rsidRDefault="00305B12" w:rsidP="000A3B77">
      <w:pPr>
        <w:spacing w:line="480" w:lineRule="auto"/>
        <w:ind w:firstLine="720"/>
        <w:jc w:val="center"/>
        <w:rPr>
          <w:rFonts w:ascii="Times New Roman" w:hAnsi="Times New Roman" w:cs="Times New Roman"/>
          <w:sz w:val="24"/>
          <w:szCs w:val="24"/>
        </w:rPr>
      </w:pPr>
      <w:r w:rsidRPr="000A3B77">
        <w:rPr>
          <w:rFonts w:ascii="Times New Roman" w:hAnsi="Times New Roman" w:cs="Times New Roman"/>
          <w:sz w:val="24"/>
          <w:szCs w:val="24"/>
        </w:rPr>
        <w:t>Institution</w:t>
      </w:r>
    </w:p>
    <w:p w14:paraId="49DE6C12" w14:textId="77777777" w:rsidR="000A3B77" w:rsidRPr="000A3B77" w:rsidRDefault="00305B12" w:rsidP="000A3B77">
      <w:pPr>
        <w:spacing w:line="480" w:lineRule="auto"/>
        <w:ind w:firstLine="720"/>
        <w:jc w:val="center"/>
        <w:rPr>
          <w:rFonts w:ascii="Times New Roman" w:hAnsi="Times New Roman" w:cs="Times New Roman"/>
          <w:sz w:val="24"/>
          <w:szCs w:val="24"/>
        </w:rPr>
      </w:pPr>
      <w:r w:rsidRPr="000A3B77">
        <w:rPr>
          <w:rFonts w:ascii="Times New Roman" w:hAnsi="Times New Roman" w:cs="Times New Roman"/>
          <w:sz w:val="24"/>
          <w:szCs w:val="24"/>
        </w:rPr>
        <w:t>Course</w:t>
      </w:r>
    </w:p>
    <w:p w14:paraId="74E4D4C7" w14:textId="77777777" w:rsidR="000A3B77" w:rsidRPr="000A3B77" w:rsidRDefault="00305B12" w:rsidP="000A3B77">
      <w:pPr>
        <w:spacing w:line="480" w:lineRule="auto"/>
        <w:ind w:firstLine="720"/>
        <w:jc w:val="center"/>
        <w:rPr>
          <w:rFonts w:ascii="Times New Roman" w:hAnsi="Times New Roman" w:cs="Times New Roman"/>
          <w:sz w:val="24"/>
          <w:szCs w:val="24"/>
        </w:rPr>
      </w:pPr>
      <w:r w:rsidRPr="000A3B77">
        <w:rPr>
          <w:rFonts w:ascii="Times New Roman" w:hAnsi="Times New Roman" w:cs="Times New Roman"/>
          <w:sz w:val="24"/>
          <w:szCs w:val="24"/>
        </w:rPr>
        <w:t>Date</w:t>
      </w:r>
    </w:p>
    <w:p w14:paraId="09C3BD8C" w14:textId="77777777" w:rsidR="000A3B77" w:rsidRPr="000A3B77" w:rsidRDefault="000A3B77" w:rsidP="000A3B77">
      <w:pPr>
        <w:spacing w:line="480" w:lineRule="auto"/>
        <w:ind w:firstLine="720"/>
        <w:jc w:val="center"/>
        <w:rPr>
          <w:rFonts w:ascii="Times New Roman" w:hAnsi="Times New Roman" w:cs="Times New Roman"/>
          <w:sz w:val="24"/>
          <w:szCs w:val="24"/>
        </w:rPr>
      </w:pPr>
    </w:p>
    <w:p w14:paraId="354B6306" w14:textId="77777777" w:rsidR="000A3B77" w:rsidRPr="000A3B77" w:rsidRDefault="000A3B77" w:rsidP="000A3B77">
      <w:pPr>
        <w:spacing w:line="480" w:lineRule="auto"/>
        <w:ind w:firstLine="720"/>
        <w:jc w:val="both"/>
        <w:rPr>
          <w:rFonts w:ascii="Times New Roman" w:hAnsi="Times New Roman" w:cs="Times New Roman"/>
          <w:sz w:val="24"/>
          <w:szCs w:val="24"/>
        </w:rPr>
      </w:pPr>
    </w:p>
    <w:p w14:paraId="2822BBBE" w14:textId="77777777" w:rsidR="000A3B77" w:rsidRPr="000A3B77" w:rsidRDefault="000A3B77" w:rsidP="000A3B77">
      <w:pPr>
        <w:spacing w:line="480" w:lineRule="auto"/>
        <w:ind w:firstLine="720"/>
        <w:jc w:val="both"/>
        <w:rPr>
          <w:rFonts w:ascii="Times New Roman" w:hAnsi="Times New Roman" w:cs="Times New Roman"/>
          <w:sz w:val="24"/>
          <w:szCs w:val="24"/>
        </w:rPr>
      </w:pPr>
    </w:p>
    <w:p w14:paraId="57892457" w14:textId="77777777" w:rsidR="000A3B77" w:rsidRPr="000A3B77" w:rsidRDefault="000A3B77" w:rsidP="000A3B77">
      <w:pPr>
        <w:spacing w:line="480" w:lineRule="auto"/>
        <w:ind w:firstLine="720"/>
        <w:jc w:val="both"/>
        <w:rPr>
          <w:rFonts w:ascii="Times New Roman" w:hAnsi="Times New Roman" w:cs="Times New Roman"/>
          <w:sz w:val="24"/>
          <w:szCs w:val="24"/>
        </w:rPr>
      </w:pPr>
    </w:p>
    <w:p w14:paraId="4343FFE9" w14:textId="77777777" w:rsidR="000A3B77" w:rsidRPr="000A3B77" w:rsidRDefault="000A3B77" w:rsidP="000A3B77">
      <w:pPr>
        <w:spacing w:line="480" w:lineRule="auto"/>
        <w:jc w:val="both"/>
        <w:rPr>
          <w:rFonts w:ascii="Times New Roman" w:hAnsi="Times New Roman" w:cs="Times New Roman"/>
          <w:sz w:val="24"/>
          <w:szCs w:val="24"/>
        </w:rPr>
      </w:pPr>
    </w:p>
    <w:p w14:paraId="5D31247A" w14:textId="77777777" w:rsidR="00507C04" w:rsidRPr="00B72EB8" w:rsidRDefault="00507C04" w:rsidP="00507C04">
      <w:pPr>
        <w:spacing w:line="480" w:lineRule="auto"/>
        <w:ind w:firstLine="720"/>
        <w:jc w:val="both"/>
        <w:rPr>
          <w:rFonts w:ascii="Times New Roman" w:hAnsi="Times New Roman" w:cs="Times New Roman"/>
          <w:sz w:val="24"/>
          <w:szCs w:val="24"/>
        </w:rPr>
      </w:pPr>
      <w:r w:rsidRPr="00B72EB8">
        <w:rPr>
          <w:rFonts w:ascii="Times New Roman" w:hAnsi="Times New Roman" w:cs="Times New Roman"/>
          <w:sz w:val="24"/>
          <w:szCs w:val="24"/>
        </w:rPr>
        <w:lastRenderedPageBreak/>
        <w:t>China is a country found in East Asia. It has emerged to be the most popular country in the world. A high population characterizes China</w:t>
      </w:r>
      <w:r>
        <w:rPr>
          <w:rFonts w:ascii="Times New Roman" w:hAnsi="Times New Roman" w:cs="Times New Roman"/>
          <w:sz w:val="24"/>
          <w:szCs w:val="24"/>
        </w:rPr>
        <w:t>, and it</w:t>
      </w:r>
      <w:r w:rsidRPr="00B72EB8">
        <w:rPr>
          <w:rFonts w:ascii="Times New Roman" w:hAnsi="Times New Roman" w:cs="Times New Roman"/>
          <w:sz w:val="24"/>
          <w:szCs w:val="24"/>
        </w:rPr>
        <w:t xml:space="preserve"> that covers about 1.4 billion, even though the research was done back last year. Also, this high population is approximated to be covering an area of 9.6 square kilometers. The research has made the country be among the first three or four largest countries in size and population.</w:t>
      </w:r>
    </w:p>
    <w:p w14:paraId="41513749" w14:textId="77777777" w:rsidR="00507C04" w:rsidRPr="00B72EB8" w:rsidRDefault="00507C04" w:rsidP="00507C04">
      <w:pPr>
        <w:spacing w:line="480" w:lineRule="auto"/>
        <w:ind w:firstLine="720"/>
        <w:jc w:val="both"/>
        <w:rPr>
          <w:rFonts w:ascii="Times New Roman" w:hAnsi="Times New Roman" w:cs="Times New Roman"/>
          <w:sz w:val="24"/>
          <w:szCs w:val="24"/>
        </w:rPr>
      </w:pPr>
      <w:r w:rsidRPr="00B72EB8">
        <w:rPr>
          <w:rFonts w:ascii="Times New Roman" w:hAnsi="Times New Roman" w:cs="Times New Roman"/>
          <w:sz w:val="24"/>
          <w:szCs w:val="24"/>
        </w:rPr>
        <w:t>There is a mass coverage of Buddhism, which is found in primary sources such as The Middle Length Discourses of the Buddha. It is a type of primary source that is obtained from the Majihima Nikaya new translation. Buddhism found in China can be referred to as a faith that is said to have been established by a person by Siddhartha Gautama, who was also known as the ‘’Buddha’’ (</w:t>
      </w:r>
      <w:r w:rsidRPr="00B72EB8">
        <w:rPr>
          <w:rFonts w:ascii="Times New Roman" w:hAnsi="Times New Roman" w:cs="Times New Roman"/>
          <w:sz w:val="24"/>
          <w:szCs w:val="24"/>
          <w:shd w:val="clear" w:color="auto" w:fill="FFFFFF"/>
        </w:rPr>
        <w:t>Leidy, 2008). </w:t>
      </w:r>
      <w:r w:rsidRPr="00B72EB8">
        <w:rPr>
          <w:rFonts w:ascii="Times New Roman" w:hAnsi="Times New Roman" w:cs="Times New Roman"/>
          <w:sz w:val="24"/>
          <w:szCs w:val="24"/>
        </w:rPr>
        <w:t>It is a kind of faith that is believed to have been established beyond 2,500 years in India's country. This faith is characterized by a massive number of followers who are almost 470 million in number. This was also attributed to the scholars considering Buddhism as a world religion that was major among the other present established religions.</w:t>
      </w:r>
    </w:p>
    <w:p w14:paraId="63C2B2A0" w14:textId="77777777" w:rsidR="00507C04" w:rsidRPr="00B72EB8" w:rsidRDefault="00507C04" w:rsidP="00507C04">
      <w:pPr>
        <w:spacing w:line="480" w:lineRule="auto"/>
        <w:ind w:firstLine="720"/>
        <w:jc w:val="both"/>
        <w:rPr>
          <w:rFonts w:ascii="Times New Roman" w:hAnsi="Times New Roman" w:cs="Times New Roman"/>
          <w:sz w:val="24"/>
          <w:szCs w:val="24"/>
          <w:shd w:val="clear" w:color="auto" w:fill="FFFFFF"/>
        </w:rPr>
      </w:pPr>
      <w:r w:rsidRPr="00B72EB8">
        <w:rPr>
          <w:rFonts w:ascii="Times New Roman" w:hAnsi="Times New Roman" w:cs="Times New Roman"/>
          <w:sz w:val="24"/>
          <w:szCs w:val="24"/>
        </w:rPr>
        <w:t xml:space="preserve">Secondary sources such as Asia for Educators have been used as sources of information on this work on Buddhism in China. Buddhism has been associated with many followers in China, even though it can't be compared to Buddhism followers in countries like India. Buddhism has emerged to be the greatest beneficiary of religion in China despite the flocking of Christians' churches and Confucian temples found in China.  When it comes to considerations of Buddhism in China, there is no existence of official statistics. Nevertheless, there is the existence of the Pew Centre of the Research. This can be considered as research that is used to survey the worldwide religious beliefs. According to the findings and results that are provided by the researchers who are involved in this research, there is an estimation of a significant number of approximately 245 million who are considered to be Buddhists in China.  This religion covers </w:t>
      </w:r>
      <w:r w:rsidRPr="00B72EB8">
        <w:rPr>
          <w:rFonts w:ascii="Times New Roman" w:hAnsi="Times New Roman" w:cs="Times New Roman"/>
          <w:sz w:val="24"/>
          <w:szCs w:val="24"/>
        </w:rPr>
        <w:lastRenderedPageBreak/>
        <w:t>about 18% of China's national population, even though China has a higher population than other countries</w:t>
      </w:r>
      <w:r w:rsidRPr="00B72EB8">
        <w:rPr>
          <w:rFonts w:ascii="Times New Roman" w:hAnsi="Times New Roman" w:cs="Times New Roman"/>
          <w:sz w:val="24"/>
          <w:szCs w:val="24"/>
          <w:shd w:val="clear" w:color="auto" w:fill="FFFFFF"/>
        </w:rPr>
        <w:t xml:space="preserve"> (Ch'En, 2015). </w:t>
      </w:r>
    </w:p>
    <w:p w14:paraId="3F4B8C6D" w14:textId="77777777" w:rsidR="00507C04" w:rsidRPr="00B72EB8" w:rsidRDefault="00507C04" w:rsidP="00507C04">
      <w:pPr>
        <w:spacing w:line="480" w:lineRule="auto"/>
        <w:ind w:firstLine="720"/>
        <w:jc w:val="both"/>
        <w:rPr>
          <w:rFonts w:ascii="Times New Roman" w:hAnsi="Times New Roman" w:cs="Times New Roman"/>
          <w:sz w:val="24"/>
          <w:szCs w:val="24"/>
          <w:shd w:val="clear" w:color="auto" w:fill="FFFFFF"/>
        </w:rPr>
      </w:pPr>
      <w:r w:rsidRPr="00B72EB8">
        <w:rPr>
          <w:rFonts w:ascii="Times New Roman" w:hAnsi="Times New Roman" w:cs="Times New Roman"/>
          <w:sz w:val="24"/>
          <w:szCs w:val="24"/>
          <w:shd w:val="clear" w:color="auto" w:fill="FFFFFF"/>
        </w:rPr>
        <w:t xml:space="preserve">Buddhism is a faith that is said to have been brought and introduced in China by Buddhists' monks. These monks are believed to have come from countries such as Asia.  Moreover, the monks are believed to have come mainly in the latter part of the Han dynasty. </w:t>
      </w:r>
      <w:proofErr w:type="gramStart"/>
      <w:r w:rsidRPr="00B72EB8">
        <w:rPr>
          <w:rFonts w:ascii="Times New Roman" w:hAnsi="Times New Roman" w:cs="Times New Roman"/>
          <w:sz w:val="24"/>
          <w:szCs w:val="24"/>
          <w:shd w:val="clear" w:color="auto" w:fill="FFFFFF"/>
        </w:rPr>
        <w:t>I50 CE.</w:t>
      </w:r>
      <w:proofErr w:type="gramEnd"/>
      <w:r w:rsidRPr="00B72EB8">
        <w:rPr>
          <w:rFonts w:ascii="Times New Roman" w:hAnsi="Times New Roman" w:cs="Times New Roman"/>
          <w:sz w:val="24"/>
          <w:szCs w:val="24"/>
          <w:shd w:val="clear" w:color="auto" w:fill="FFFFFF"/>
        </w:rPr>
        <w:t xml:space="preserve"> Unfortunately, the monks took a period that can be compared to more than a century from the time they arrived in China to get assimilated into the Chinese culture. For Buddhism to succeed, they had several forces that contributed as well as attributed to their success. For instance, there was Daoism, which happened to be a binding force for the success of Buddhism. Daoism can be referred to as the relationship that existed between Buddhism and Taoism. The relationship between the two faiths is considered problematic because they influenced the other religion in various ways, even if they were mostly competing for the influence. Daoism was forced to renew and get restructured into a more organized region by the arrival of Buddhism because it did not want to lose its influence. Also, it restructured itself in the way it was going to essential questions that were similar depending on those who were to be raised by Buddhism.</w:t>
      </w:r>
    </w:p>
    <w:p w14:paraId="50570571" w14:textId="77777777" w:rsidR="00507C04" w:rsidRPr="00B72EB8" w:rsidRDefault="00507C04" w:rsidP="00507C04">
      <w:pPr>
        <w:spacing w:line="480" w:lineRule="auto"/>
        <w:ind w:firstLine="720"/>
        <w:jc w:val="both"/>
        <w:rPr>
          <w:rFonts w:ascii="Times New Roman" w:hAnsi="Times New Roman" w:cs="Times New Roman"/>
          <w:sz w:val="24"/>
          <w:szCs w:val="24"/>
        </w:rPr>
      </w:pPr>
      <w:r w:rsidRPr="00B72EB8">
        <w:rPr>
          <w:rFonts w:ascii="Times New Roman" w:hAnsi="Times New Roman" w:cs="Times New Roman"/>
          <w:sz w:val="24"/>
          <w:szCs w:val="24"/>
        </w:rPr>
        <w:t>Buddhism caused several numbers of influences on China, specifically to the people of China.  For example, it influenced the new ideas and thoughts of the Chinese.  It went the extra mile and played a significant role in developing Chinese philosophy, the Chinese language, and ethics. Additionally, Buddhism influenced China in terms of arts, popular beliefs, and, finally, religions.  There was the adoption of the thought and local culture on the side of Buddhism because Buddhism did not appear to be a culture-bound to the faith.</w:t>
      </w:r>
    </w:p>
    <w:p w14:paraId="3578A3B5" w14:textId="77777777" w:rsidR="00507C04" w:rsidRPr="00B72EB8" w:rsidRDefault="00507C04" w:rsidP="00507C04">
      <w:pPr>
        <w:spacing w:line="480" w:lineRule="auto"/>
        <w:ind w:firstLine="720"/>
        <w:jc w:val="both"/>
        <w:rPr>
          <w:rFonts w:ascii="Times New Roman" w:hAnsi="Times New Roman" w:cs="Times New Roman"/>
          <w:sz w:val="24"/>
          <w:szCs w:val="24"/>
        </w:rPr>
      </w:pPr>
    </w:p>
    <w:p w14:paraId="702D208E" w14:textId="77777777" w:rsidR="00507C04" w:rsidRPr="00B72EB8" w:rsidRDefault="00507C04" w:rsidP="00507C04">
      <w:pPr>
        <w:spacing w:line="480" w:lineRule="auto"/>
        <w:ind w:firstLine="720"/>
        <w:jc w:val="both"/>
        <w:rPr>
          <w:rFonts w:ascii="Times New Roman" w:hAnsi="Times New Roman" w:cs="Times New Roman"/>
          <w:sz w:val="24"/>
          <w:szCs w:val="24"/>
        </w:rPr>
      </w:pPr>
      <w:r w:rsidRPr="00B72EB8">
        <w:rPr>
          <w:rFonts w:ascii="Times New Roman" w:hAnsi="Times New Roman" w:cs="Times New Roman"/>
          <w:sz w:val="24"/>
          <w:szCs w:val="24"/>
        </w:rPr>
        <w:lastRenderedPageBreak/>
        <w:t>The Lotus Sutra has emerged to be one of the greatest influential and popular Mahayana sutras in China. Also, it is among the most known and influential in the foundation on which the Tendai, Cheontae, Tiantai as well as the Nichiren Buddhism schools were established and started to exist. Some of these schools were also established in China.  In relation to Paul Williams, a British Professor, the Lotus Sutra is said to contain the Buddha teachings that are final for an extended period in accordance with the various Buddhists of East Asia that were existing from the early days even before the emerging of the Lotus Sutra.  Besides, the Lotus Sutra is said to contain the Buddha's final teachings that are complete and adequate for the salvation of countries that believe in it, such as China.</w:t>
      </w:r>
    </w:p>
    <w:p w14:paraId="0E46E492" w14:textId="77777777" w:rsidR="00507C04" w:rsidRPr="00B72EB8" w:rsidRDefault="00507C04" w:rsidP="00507C04">
      <w:pPr>
        <w:spacing w:line="480" w:lineRule="auto"/>
        <w:ind w:firstLine="720"/>
        <w:jc w:val="both"/>
        <w:rPr>
          <w:rFonts w:ascii="Times New Roman" w:hAnsi="Times New Roman" w:cs="Times New Roman"/>
          <w:sz w:val="24"/>
          <w:szCs w:val="24"/>
        </w:rPr>
      </w:pPr>
      <w:r w:rsidRPr="00B72EB8">
        <w:rPr>
          <w:rFonts w:ascii="Times New Roman" w:hAnsi="Times New Roman" w:cs="Times New Roman"/>
          <w:i/>
          <w:sz w:val="24"/>
          <w:szCs w:val="24"/>
        </w:rPr>
        <w:t xml:space="preserve">Saddharma Punddarika Sutra </w:t>
      </w:r>
      <w:r w:rsidRPr="00B72EB8">
        <w:rPr>
          <w:rFonts w:ascii="Times New Roman" w:hAnsi="Times New Roman" w:cs="Times New Roman"/>
          <w:sz w:val="24"/>
          <w:szCs w:val="24"/>
        </w:rPr>
        <w:t>is the Sanskrit title that was earliest known. Moreover, this titled can be interpreted and meaning ''Scripture of the Lotus Blossom of the Fine Dharma. The same title can be interpreted in English to bring a shortened meaning from Lotus Sutra, a term that has become common. Lotus Sutra can be said to have been regarded highly in Asian countries, specifically in China, because it was anticipated to help in the spreading of Buddhism.  In these Asian countries, Mahayana Buddhism has high adherence and practice</w:t>
      </w:r>
      <w:r w:rsidRPr="00B72EB8">
        <w:rPr>
          <w:rFonts w:ascii="Times New Roman" w:hAnsi="Times New Roman" w:cs="Times New Roman"/>
          <w:sz w:val="24"/>
          <w:szCs w:val="24"/>
          <w:shd w:val="clear" w:color="auto" w:fill="FFFFFF"/>
        </w:rPr>
        <w:t xml:space="preserve"> (Jianyu, 2017).</w:t>
      </w:r>
    </w:p>
    <w:p w14:paraId="50BB679D" w14:textId="77777777" w:rsidR="00507C04" w:rsidRPr="00B72EB8" w:rsidRDefault="00507C04" w:rsidP="00507C04">
      <w:pPr>
        <w:spacing w:line="480" w:lineRule="auto"/>
        <w:ind w:firstLine="720"/>
        <w:jc w:val="both"/>
        <w:rPr>
          <w:rFonts w:ascii="Times New Roman" w:hAnsi="Times New Roman" w:cs="Times New Roman"/>
          <w:sz w:val="24"/>
          <w:szCs w:val="24"/>
        </w:rPr>
      </w:pPr>
      <w:r w:rsidRPr="00B72EB8">
        <w:rPr>
          <w:rFonts w:ascii="Times New Roman" w:hAnsi="Times New Roman" w:cs="Times New Roman"/>
          <w:sz w:val="24"/>
          <w:szCs w:val="24"/>
        </w:rPr>
        <w:t>According to the Sanskrit versions and critical analysis of Kogaku Fuse of 1934, four main stages were used in the composition of Lotus Sutra (</w:t>
      </w:r>
      <w:r w:rsidRPr="00B72EB8">
        <w:rPr>
          <w:rFonts w:ascii="Times New Roman" w:hAnsi="Times New Roman" w:cs="Times New Roman"/>
          <w:sz w:val="24"/>
          <w:szCs w:val="24"/>
          <w:shd w:val="clear" w:color="auto" w:fill="FFFFFF"/>
        </w:rPr>
        <w:t xml:space="preserve">Groner, 2014) that was aimed and expected to play a significant role in the spreading of Buddhism in China. </w:t>
      </w:r>
      <w:r w:rsidRPr="00B72EB8">
        <w:rPr>
          <w:rFonts w:ascii="Times New Roman" w:hAnsi="Times New Roman" w:cs="Times New Roman"/>
          <w:sz w:val="24"/>
          <w:szCs w:val="24"/>
        </w:rPr>
        <w:t>For instance, the stage was composed in the BCE of the first century, whereby there was an addition of prose sections of the same chapters added in the CE 1</w:t>
      </w:r>
      <w:r w:rsidRPr="00B72EB8">
        <w:rPr>
          <w:rFonts w:ascii="Times New Roman" w:hAnsi="Times New Roman" w:cs="Times New Roman"/>
          <w:sz w:val="24"/>
          <w:szCs w:val="24"/>
          <w:vertAlign w:val="superscript"/>
        </w:rPr>
        <w:t>st</w:t>
      </w:r>
      <w:r w:rsidRPr="00B72EB8">
        <w:rPr>
          <w:rFonts w:ascii="Times New Roman" w:hAnsi="Times New Roman" w:cs="Times New Roman"/>
          <w:sz w:val="24"/>
          <w:szCs w:val="24"/>
        </w:rPr>
        <w:t xml:space="preserve"> Century. The date of the 3</w:t>
      </w:r>
      <w:r w:rsidRPr="00B72EB8">
        <w:rPr>
          <w:rFonts w:ascii="Times New Roman" w:hAnsi="Times New Roman" w:cs="Times New Roman"/>
          <w:sz w:val="24"/>
          <w:szCs w:val="24"/>
          <w:vertAlign w:val="superscript"/>
        </w:rPr>
        <w:t>rd</w:t>
      </w:r>
      <w:r w:rsidRPr="00B72EB8">
        <w:rPr>
          <w:rFonts w:ascii="Times New Roman" w:hAnsi="Times New Roman" w:cs="Times New Roman"/>
          <w:sz w:val="24"/>
          <w:szCs w:val="24"/>
        </w:rPr>
        <w:t xml:space="preserve"> stage, according to Kogaku Fuse, is estimated to be around 100 CE, while the last step is thought to be at about 150 CE. </w:t>
      </w:r>
    </w:p>
    <w:p w14:paraId="4082E32D" w14:textId="77777777" w:rsidR="00507C04" w:rsidRPr="00B72EB8" w:rsidRDefault="00507C04" w:rsidP="00507C04">
      <w:pPr>
        <w:spacing w:line="480" w:lineRule="auto"/>
        <w:ind w:firstLine="720"/>
        <w:jc w:val="both"/>
        <w:rPr>
          <w:rFonts w:ascii="Times New Roman" w:hAnsi="Times New Roman" w:cs="Times New Roman"/>
          <w:sz w:val="24"/>
          <w:szCs w:val="24"/>
        </w:rPr>
      </w:pPr>
      <w:r w:rsidRPr="00B72EB8">
        <w:rPr>
          <w:rFonts w:ascii="Times New Roman" w:hAnsi="Times New Roman" w:cs="Times New Roman"/>
          <w:sz w:val="24"/>
          <w:szCs w:val="24"/>
        </w:rPr>
        <w:lastRenderedPageBreak/>
        <w:t xml:space="preserve">The Lotus Sutra is obtained from a secondary source of information known as Bodhisattvas –Selfless Saviors of Mahayana Buddhism. According to this article, the Lotus Sutra is defined as a scripture of Buddhists composed well after 483 BCE, which happened after the historical Buddha downfall and death. Later on, there was the writing down of the Buddhist scripture that was done in Sanskrit. Additionally, the scriptures of the Buddhist found in China were translated from Sanskrit to Chinese. This was done at a minimum of five different times between 255 CE and 601 CE. The translation of these scriptures was proven to be a Chinese Buddhism text that was tremendously influential.  </w:t>
      </w:r>
    </w:p>
    <w:p w14:paraId="785219D3" w14:textId="1D534D1B" w:rsidR="00507C04" w:rsidRPr="00B72EB8" w:rsidRDefault="00507C04" w:rsidP="00507C04">
      <w:pPr>
        <w:spacing w:line="480" w:lineRule="auto"/>
        <w:ind w:firstLine="720"/>
        <w:jc w:val="both"/>
        <w:rPr>
          <w:rFonts w:ascii="Times New Roman" w:hAnsi="Times New Roman" w:cs="Times New Roman"/>
          <w:sz w:val="24"/>
          <w:szCs w:val="24"/>
        </w:rPr>
      </w:pPr>
      <w:r w:rsidRPr="00B72EB8">
        <w:rPr>
          <w:rFonts w:ascii="Times New Roman" w:hAnsi="Times New Roman" w:cs="Times New Roman"/>
          <w:sz w:val="24"/>
          <w:szCs w:val="24"/>
        </w:rPr>
        <w:t xml:space="preserve">Lotus Sutra has played a major role </w:t>
      </w:r>
      <w:r>
        <w:rPr>
          <w:rFonts w:ascii="Times New Roman" w:hAnsi="Times New Roman" w:cs="Times New Roman"/>
          <w:sz w:val="24"/>
          <w:szCs w:val="24"/>
        </w:rPr>
        <w:t xml:space="preserve">in contributing </w:t>
      </w:r>
      <w:bookmarkStart w:id="0" w:name="_GoBack"/>
      <w:bookmarkEnd w:id="0"/>
      <w:r w:rsidRPr="00B72EB8">
        <w:rPr>
          <w:rFonts w:ascii="Times New Roman" w:hAnsi="Times New Roman" w:cs="Times New Roman"/>
          <w:sz w:val="24"/>
          <w:szCs w:val="24"/>
        </w:rPr>
        <w:t>to the spreading of Buddhism in China. This has been done through the nature of Buddhas. The Buddhas' nature was influenced by the eternal Buddha idea that was raised by Lotus Sutra.  According to the concept, there was the achievement of enlightenment uncountable eons ago by the immortal Buddha. The teachings of the Lotus Sutra that were associated with the spreading of Buddhism were based on the biography and the apparent death of the Buddha, who was considered primordial.</w:t>
      </w:r>
    </w:p>
    <w:p w14:paraId="00B5A3C0" w14:textId="77777777" w:rsidR="00507C04" w:rsidRDefault="00507C04" w:rsidP="00507C04">
      <w:pPr>
        <w:spacing w:line="480" w:lineRule="auto"/>
        <w:ind w:firstLine="720"/>
        <w:jc w:val="both"/>
        <w:rPr>
          <w:rFonts w:ascii="Times New Roman" w:hAnsi="Times New Roman" w:cs="Times New Roman"/>
          <w:sz w:val="24"/>
          <w:szCs w:val="24"/>
        </w:rPr>
      </w:pPr>
      <w:r w:rsidRPr="00B72EB8">
        <w:rPr>
          <w:rFonts w:ascii="Times New Roman" w:hAnsi="Times New Roman" w:cs="Times New Roman"/>
          <w:sz w:val="24"/>
          <w:szCs w:val="24"/>
        </w:rPr>
        <w:t>Also, Lotus Sutra helped in spreading Buddhism in China by considering Buddhas as immortals, which meant that Buddhism was eternal life, a life that was exempted from death, an experience that was benefiting and enjoying existing that was not ending. Moreover, Lotus Sutra helped spread Buddhism in China through timelessness and the incredible sense that was often done by making use of the large numbers, time, and space me</w:t>
      </w:r>
      <w:r>
        <w:rPr>
          <w:rFonts w:ascii="Times New Roman" w:hAnsi="Times New Roman" w:cs="Times New Roman"/>
          <w:sz w:val="24"/>
          <w:szCs w:val="24"/>
        </w:rPr>
        <w:t>asurements</w:t>
      </w:r>
      <w:r w:rsidRPr="00475A9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(Yu, </w:t>
      </w:r>
      <w:r w:rsidRPr="00475A9D">
        <w:rPr>
          <w:rFonts w:ascii="Times New Roman" w:hAnsi="Times New Roman" w:cs="Times New Roman"/>
          <w:sz w:val="24"/>
          <w:szCs w:val="24"/>
          <w:shd w:val="clear" w:color="auto" w:fill="FFFFFF"/>
        </w:rPr>
        <w:t>2013). </w:t>
      </w:r>
    </w:p>
    <w:p w14:paraId="5357A609" w14:textId="77777777" w:rsidR="00507C04" w:rsidRDefault="00507C04" w:rsidP="00507C04">
      <w:pPr>
        <w:spacing w:line="480" w:lineRule="auto"/>
        <w:ind w:firstLine="720"/>
        <w:jc w:val="both"/>
        <w:rPr>
          <w:rFonts w:ascii="Times New Roman" w:hAnsi="Times New Roman" w:cs="Times New Roman"/>
          <w:sz w:val="24"/>
          <w:szCs w:val="24"/>
        </w:rPr>
      </w:pPr>
    </w:p>
    <w:p w14:paraId="64898454" w14:textId="77777777" w:rsidR="00507C04" w:rsidRDefault="00507C04" w:rsidP="00507C04">
      <w:pPr>
        <w:spacing w:line="480" w:lineRule="auto"/>
        <w:ind w:left="720" w:hanging="720"/>
        <w:jc w:val="both"/>
        <w:rPr>
          <w:rFonts w:ascii="Times New Roman" w:hAnsi="Times New Roman" w:cs="Times New Roman"/>
          <w:sz w:val="24"/>
          <w:szCs w:val="24"/>
          <w:shd w:val="clear" w:color="auto" w:fill="FFFFFF"/>
        </w:rPr>
      </w:pPr>
    </w:p>
    <w:p w14:paraId="0AA686C0" w14:textId="77777777" w:rsidR="00507C04" w:rsidRDefault="00507C04" w:rsidP="00507C04">
      <w:pPr>
        <w:spacing w:line="480" w:lineRule="auto"/>
        <w:ind w:left="720" w:hanging="720"/>
        <w:jc w:val="both"/>
        <w:rPr>
          <w:rFonts w:ascii="Times New Roman" w:hAnsi="Times New Roman" w:cs="Times New Roman"/>
          <w:sz w:val="24"/>
          <w:szCs w:val="24"/>
          <w:shd w:val="clear" w:color="auto" w:fill="FFFFFF"/>
        </w:rPr>
      </w:pPr>
    </w:p>
    <w:p w14:paraId="318C2D5F" w14:textId="77777777" w:rsidR="00507C04" w:rsidRDefault="00507C04" w:rsidP="00507C04">
      <w:pPr>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14:paraId="69B56323" w14:textId="77777777" w:rsidR="00507C04" w:rsidRDefault="00507C04" w:rsidP="00507C04">
      <w:pPr>
        <w:spacing w:line="480" w:lineRule="auto"/>
        <w:ind w:left="720" w:hanging="720"/>
        <w:jc w:val="both"/>
        <w:rPr>
          <w:rFonts w:ascii="Times New Roman" w:hAnsi="Times New Roman" w:cs="Times New Roman"/>
          <w:sz w:val="24"/>
          <w:szCs w:val="24"/>
          <w:shd w:val="clear" w:color="auto" w:fill="FFFFFF"/>
        </w:rPr>
      </w:pPr>
      <w:r w:rsidRPr="000A3B77">
        <w:rPr>
          <w:rFonts w:ascii="Times New Roman" w:hAnsi="Times New Roman" w:cs="Times New Roman"/>
          <w:sz w:val="24"/>
          <w:szCs w:val="24"/>
          <w:shd w:val="clear" w:color="auto" w:fill="FFFFFF"/>
        </w:rPr>
        <w:t>Ch'En, K. K. S. (2015). </w:t>
      </w:r>
      <w:r w:rsidRPr="000A3B77">
        <w:rPr>
          <w:rFonts w:ascii="Times New Roman" w:hAnsi="Times New Roman" w:cs="Times New Roman"/>
          <w:i/>
          <w:iCs/>
          <w:sz w:val="24"/>
          <w:szCs w:val="24"/>
          <w:shd w:val="clear" w:color="auto" w:fill="FFFFFF"/>
        </w:rPr>
        <w:t>Chinese Transformation of Buddhism</w:t>
      </w:r>
      <w:r w:rsidRPr="000A3B77">
        <w:rPr>
          <w:rFonts w:ascii="Times New Roman" w:hAnsi="Times New Roman" w:cs="Times New Roman"/>
          <w:sz w:val="24"/>
          <w:szCs w:val="24"/>
          <w:shd w:val="clear" w:color="auto" w:fill="FFFFFF"/>
        </w:rPr>
        <w:t>. Princeton University Press.</w:t>
      </w:r>
    </w:p>
    <w:p w14:paraId="6EA91672" w14:textId="77777777" w:rsidR="00507C04" w:rsidRDefault="00507C04" w:rsidP="00507C04">
      <w:pPr>
        <w:spacing w:line="480" w:lineRule="auto"/>
        <w:ind w:left="720" w:hanging="720"/>
        <w:jc w:val="both"/>
        <w:rPr>
          <w:rFonts w:ascii="Times New Roman" w:hAnsi="Times New Roman" w:cs="Times New Roman"/>
          <w:sz w:val="24"/>
          <w:szCs w:val="24"/>
          <w:shd w:val="clear" w:color="auto" w:fill="FFFFFF"/>
        </w:rPr>
      </w:pPr>
      <w:r w:rsidRPr="000A3B77">
        <w:rPr>
          <w:rFonts w:ascii="Times New Roman" w:hAnsi="Times New Roman" w:cs="Times New Roman"/>
          <w:sz w:val="24"/>
          <w:szCs w:val="24"/>
          <w:shd w:val="clear" w:color="auto" w:fill="FFFFFF"/>
        </w:rPr>
        <w:t>Groner, P. (2014). The" Lotus Sutra" and the Perfect-Sudden Precepts. </w:t>
      </w:r>
      <w:r w:rsidRPr="000A3B77">
        <w:rPr>
          <w:rFonts w:ascii="Times New Roman" w:hAnsi="Times New Roman" w:cs="Times New Roman"/>
          <w:i/>
          <w:iCs/>
          <w:sz w:val="24"/>
          <w:szCs w:val="24"/>
          <w:shd w:val="clear" w:color="auto" w:fill="FFFFFF"/>
        </w:rPr>
        <w:t>Japanese journal of religious studies</w:t>
      </w:r>
      <w:r w:rsidRPr="000A3B77">
        <w:rPr>
          <w:rFonts w:ascii="Times New Roman" w:hAnsi="Times New Roman" w:cs="Times New Roman"/>
          <w:sz w:val="24"/>
          <w:szCs w:val="24"/>
          <w:shd w:val="clear" w:color="auto" w:fill="FFFFFF"/>
        </w:rPr>
        <w:t>, 103-131.</w:t>
      </w:r>
    </w:p>
    <w:p w14:paraId="67CF005C" w14:textId="77777777" w:rsidR="00507C04" w:rsidRDefault="00507C04" w:rsidP="00507C04">
      <w:pPr>
        <w:spacing w:line="480" w:lineRule="auto"/>
        <w:ind w:left="720" w:hanging="720"/>
        <w:jc w:val="both"/>
        <w:rPr>
          <w:rFonts w:ascii="Times New Roman" w:hAnsi="Times New Roman" w:cs="Times New Roman"/>
          <w:sz w:val="24"/>
          <w:szCs w:val="24"/>
          <w:shd w:val="clear" w:color="auto" w:fill="FFFFFF"/>
        </w:rPr>
      </w:pPr>
      <w:r w:rsidRPr="000A3B77">
        <w:rPr>
          <w:rFonts w:ascii="Times New Roman" w:hAnsi="Times New Roman" w:cs="Times New Roman"/>
          <w:sz w:val="24"/>
          <w:szCs w:val="24"/>
          <w:shd w:val="clear" w:color="auto" w:fill="FFFFFF"/>
        </w:rPr>
        <w:t>Jianyu, Z. (2017). On The Frontispiece of Lotus Sutra Scroll in Gold Ink Collected in Cleveland Museum of Art. </w:t>
      </w:r>
      <w:r w:rsidRPr="000A3B77">
        <w:rPr>
          <w:rFonts w:ascii="Times New Roman" w:hAnsi="Times New Roman" w:cs="Times New Roman"/>
          <w:i/>
          <w:iCs/>
          <w:sz w:val="24"/>
          <w:szCs w:val="24"/>
          <w:shd w:val="clear" w:color="auto" w:fill="FFFFFF"/>
        </w:rPr>
        <w:t>Palace Museum Journal</w:t>
      </w:r>
      <w:r w:rsidRPr="000A3B77">
        <w:rPr>
          <w:rFonts w:ascii="Times New Roman" w:hAnsi="Times New Roman" w:cs="Times New Roman"/>
          <w:sz w:val="24"/>
          <w:szCs w:val="24"/>
          <w:shd w:val="clear" w:color="auto" w:fill="FFFFFF"/>
        </w:rPr>
        <w:t>, (2), 5.</w:t>
      </w:r>
    </w:p>
    <w:p w14:paraId="0B4DA776" w14:textId="77777777" w:rsidR="00507C04" w:rsidRPr="000A3B77" w:rsidRDefault="00507C04" w:rsidP="00507C04">
      <w:pPr>
        <w:spacing w:line="480" w:lineRule="auto"/>
        <w:ind w:left="720" w:hanging="720"/>
        <w:jc w:val="both"/>
        <w:rPr>
          <w:rFonts w:ascii="Times New Roman" w:hAnsi="Times New Roman" w:cs="Times New Roman"/>
          <w:sz w:val="24"/>
          <w:szCs w:val="24"/>
          <w:shd w:val="clear" w:color="auto" w:fill="FFFFFF"/>
        </w:rPr>
      </w:pPr>
      <w:r w:rsidRPr="000A3B77">
        <w:rPr>
          <w:rFonts w:ascii="Times New Roman" w:hAnsi="Times New Roman" w:cs="Times New Roman"/>
          <w:sz w:val="24"/>
          <w:szCs w:val="24"/>
          <w:shd w:val="clear" w:color="auto" w:fill="FFFFFF"/>
        </w:rPr>
        <w:t>Leidy, D. P. (2008). </w:t>
      </w:r>
      <w:r w:rsidRPr="000A3B77">
        <w:rPr>
          <w:rFonts w:ascii="Times New Roman" w:hAnsi="Times New Roman" w:cs="Times New Roman"/>
          <w:i/>
          <w:iCs/>
          <w:sz w:val="24"/>
          <w:szCs w:val="24"/>
          <w:shd w:val="clear" w:color="auto" w:fill="FFFFFF"/>
        </w:rPr>
        <w:t>The art of Buddhism: an introduction to its history &amp; meaning</w:t>
      </w:r>
      <w:r w:rsidRPr="000A3B77">
        <w:rPr>
          <w:rFonts w:ascii="Times New Roman" w:hAnsi="Times New Roman" w:cs="Times New Roman"/>
          <w:sz w:val="24"/>
          <w:szCs w:val="24"/>
          <w:shd w:val="clear" w:color="auto" w:fill="FFFFFF"/>
        </w:rPr>
        <w:t>. Shambhala Publications.</w:t>
      </w:r>
    </w:p>
    <w:p w14:paraId="3D1E0BC5" w14:textId="77777777" w:rsidR="00507C04" w:rsidRPr="00475A9D" w:rsidRDefault="00507C04" w:rsidP="00507C04">
      <w:pPr>
        <w:spacing w:line="480" w:lineRule="auto"/>
        <w:ind w:left="720" w:hanging="720"/>
        <w:jc w:val="both"/>
        <w:rPr>
          <w:rFonts w:ascii="Times New Roman" w:hAnsi="Times New Roman" w:cs="Times New Roman"/>
          <w:sz w:val="24"/>
          <w:szCs w:val="24"/>
          <w:shd w:val="clear" w:color="auto" w:fill="FFFFFF"/>
        </w:rPr>
      </w:pPr>
      <w:r w:rsidRPr="00475A9D">
        <w:rPr>
          <w:rFonts w:ascii="Times New Roman" w:hAnsi="Times New Roman" w:cs="Times New Roman"/>
          <w:sz w:val="24"/>
          <w:szCs w:val="24"/>
          <w:shd w:val="clear" w:color="auto" w:fill="FFFFFF"/>
        </w:rPr>
        <w:t>Yu, D. S. (2013). </w:t>
      </w:r>
      <w:r w:rsidRPr="00475A9D">
        <w:rPr>
          <w:rFonts w:ascii="Times New Roman" w:hAnsi="Times New Roman" w:cs="Times New Roman"/>
          <w:i/>
          <w:iCs/>
          <w:sz w:val="24"/>
          <w:szCs w:val="24"/>
          <w:shd w:val="clear" w:color="auto" w:fill="FFFFFF"/>
        </w:rPr>
        <w:t>The spread of Tibetan Buddhism in China: Charisma, money, enlightenment</w:t>
      </w:r>
      <w:r w:rsidRPr="00475A9D">
        <w:rPr>
          <w:rFonts w:ascii="Times New Roman" w:hAnsi="Times New Roman" w:cs="Times New Roman"/>
          <w:sz w:val="24"/>
          <w:szCs w:val="24"/>
          <w:shd w:val="clear" w:color="auto" w:fill="FFFFFF"/>
        </w:rPr>
        <w:t>. Routledge.</w:t>
      </w:r>
    </w:p>
    <w:p w14:paraId="44B65D5B" w14:textId="77777777" w:rsidR="00507C04" w:rsidRPr="000A3B77" w:rsidRDefault="00507C04" w:rsidP="00507C04">
      <w:pPr>
        <w:spacing w:line="480" w:lineRule="auto"/>
        <w:ind w:left="720" w:hanging="720"/>
        <w:jc w:val="both"/>
        <w:rPr>
          <w:rFonts w:ascii="Times New Roman" w:hAnsi="Times New Roman" w:cs="Times New Roman"/>
          <w:sz w:val="24"/>
          <w:szCs w:val="24"/>
          <w:shd w:val="clear" w:color="auto" w:fill="FFFFFF"/>
        </w:rPr>
      </w:pPr>
    </w:p>
    <w:p w14:paraId="23284F44" w14:textId="77777777" w:rsidR="00507C04" w:rsidRPr="00B72EB8" w:rsidRDefault="00507C04" w:rsidP="00507C04">
      <w:pPr>
        <w:spacing w:line="480" w:lineRule="auto"/>
        <w:ind w:firstLine="720"/>
        <w:jc w:val="both"/>
        <w:rPr>
          <w:rFonts w:ascii="Times New Roman" w:hAnsi="Times New Roman" w:cs="Times New Roman"/>
          <w:sz w:val="24"/>
          <w:szCs w:val="24"/>
        </w:rPr>
      </w:pPr>
    </w:p>
    <w:p w14:paraId="3DFA46D0" w14:textId="77777777" w:rsidR="00E210E5" w:rsidRPr="000A3B77" w:rsidRDefault="00E210E5">
      <w:pPr>
        <w:spacing w:line="480" w:lineRule="auto"/>
        <w:ind w:left="720" w:hanging="720"/>
        <w:jc w:val="both"/>
        <w:rPr>
          <w:rFonts w:ascii="Times New Roman" w:hAnsi="Times New Roman" w:cs="Times New Roman"/>
          <w:sz w:val="24"/>
          <w:szCs w:val="24"/>
        </w:rPr>
      </w:pPr>
    </w:p>
    <w:sectPr w:rsidR="00E210E5" w:rsidRPr="000A3B77" w:rsidSect="000A3B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D4CC32" w14:textId="77777777" w:rsidR="00520138" w:rsidRDefault="00520138">
      <w:pPr>
        <w:spacing w:after="0" w:line="240" w:lineRule="auto"/>
      </w:pPr>
      <w:r>
        <w:separator/>
      </w:r>
    </w:p>
  </w:endnote>
  <w:endnote w:type="continuationSeparator" w:id="0">
    <w:p w14:paraId="74E6E1ED" w14:textId="77777777" w:rsidR="00520138" w:rsidRDefault="00520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2EA07C" w14:textId="77777777" w:rsidR="00520138" w:rsidRDefault="00520138">
      <w:pPr>
        <w:spacing w:after="0" w:line="240" w:lineRule="auto"/>
      </w:pPr>
      <w:r>
        <w:separator/>
      </w:r>
    </w:p>
  </w:footnote>
  <w:footnote w:type="continuationSeparator" w:id="0">
    <w:p w14:paraId="60274405" w14:textId="77777777" w:rsidR="00520138" w:rsidRDefault="005201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61301144"/>
      <w:docPartObj>
        <w:docPartGallery w:val="Page Numbers (Top of Page)"/>
        <w:docPartUnique/>
      </w:docPartObj>
    </w:sdtPr>
    <w:sdtEndPr>
      <w:rPr>
        <w:noProof/>
      </w:rPr>
    </w:sdtEndPr>
    <w:sdtContent>
      <w:p w14:paraId="77884A00" w14:textId="3AD948A0" w:rsidR="000A3B77" w:rsidRPr="00156A8E" w:rsidRDefault="00156A8E" w:rsidP="00156A8E">
        <w:pPr>
          <w:pStyle w:val="Header"/>
          <w:spacing w:line="480" w:lineRule="auto"/>
          <w:rPr>
            <w:rFonts w:ascii="Times New Roman" w:hAnsi="Times New Roman" w:cs="Times New Roman"/>
            <w:sz w:val="24"/>
            <w:szCs w:val="24"/>
          </w:rPr>
        </w:pPr>
        <w:r w:rsidRPr="00156A8E">
          <w:rPr>
            <w:rFonts w:ascii="Times New Roman" w:hAnsi="Times New Roman" w:cs="Times New Roman"/>
            <w:color w:val="222222"/>
            <w:sz w:val="24"/>
            <w:szCs w:val="24"/>
            <w:shd w:val="clear" w:color="auto" w:fill="FFFFFF"/>
          </w:rPr>
          <w:t>BUDDHISM IN CHINA THROUGH THE LOTUS SUTRA SCRIPTURE</w:t>
        </w:r>
        <w:r>
          <w:rPr>
            <w:rFonts w:ascii="Times New Roman" w:hAnsi="Times New Roman" w:cs="Times New Roman"/>
            <w:sz w:val="24"/>
            <w:szCs w:val="24"/>
          </w:rPr>
          <w:t xml:space="preserve">                                 </w:t>
        </w:r>
        <w:r w:rsidR="00305B12" w:rsidRPr="00156A8E">
          <w:rPr>
            <w:rFonts w:ascii="Times New Roman" w:hAnsi="Times New Roman" w:cs="Times New Roman"/>
            <w:sz w:val="24"/>
            <w:szCs w:val="24"/>
          </w:rPr>
          <w:fldChar w:fldCharType="begin"/>
        </w:r>
        <w:r w:rsidR="00305B12" w:rsidRPr="00156A8E">
          <w:rPr>
            <w:rFonts w:ascii="Times New Roman" w:hAnsi="Times New Roman" w:cs="Times New Roman"/>
            <w:sz w:val="24"/>
            <w:szCs w:val="24"/>
          </w:rPr>
          <w:instrText xml:space="preserve"> PAGE   \* MERGEFORMAT </w:instrText>
        </w:r>
        <w:r w:rsidR="00305B12" w:rsidRPr="00156A8E">
          <w:rPr>
            <w:rFonts w:ascii="Times New Roman" w:hAnsi="Times New Roman" w:cs="Times New Roman"/>
            <w:sz w:val="24"/>
            <w:szCs w:val="24"/>
          </w:rPr>
          <w:fldChar w:fldCharType="separate"/>
        </w:r>
        <w:r w:rsidR="00507C04">
          <w:rPr>
            <w:rFonts w:ascii="Times New Roman" w:hAnsi="Times New Roman" w:cs="Times New Roman"/>
            <w:noProof/>
            <w:sz w:val="24"/>
            <w:szCs w:val="24"/>
          </w:rPr>
          <w:t>2</w:t>
        </w:r>
        <w:r w:rsidR="00305B12" w:rsidRPr="00156A8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F0DEFE" w14:textId="05A631BF" w:rsidR="000A3B77" w:rsidRPr="000A3B77" w:rsidRDefault="00300E0D" w:rsidP="00156A8E">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156A8E" w:rsidRPr="00156A8E">
      <w:rPr>
        <w:rFonts w:ascii="Times New Roman" w:hAnsi="Times New Roman" w:cs="Times New Roman"/>
        <w:color w:val="222222"/>
        <w:sz w:val="24"/>
        <w:szCs w:val="24"/>
        <w:shd w:val="clear" w:color="auto" w:fill="FFFFFF"/>
      </w:rPr>
      <w:t>BUDDHISM IN CHINA THROUGH THE LOTUS SUTRA SCRIPTURE</w:t>
    </w:r>
    <w:r w:rsidR="00156A8E">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304"/>
    <w:rsid w:val="00062B25"/>
    <w:rsid w:val="00082D20"/>
    <w:rsid w:val="000A3B77"/>
    <w:rsid w:val="000C6D20"/>
    <w:rsid w:val="000F3343"/>
    <w:rsid w:val="000F3927"/>
    <w:rsid w:val="00134EE0"/>
    <w:rsid w:val="00144F2A"/>
    <w:rsid w:val="00156A8E"/>
    <w:rsid w:val="00195A95"/>
    <w:rsid w:val="00260B7F"/>
    <w:rsid w:val="00272DA2"/>
    <w:rsid w:val="002A1CAF"/>
    <w:rsid w:val="002B6127"/>
    <w:rsid w:val="00300E0D"/>
    <w:rsid w:val="00305B12"/>
    <w:rsid w:val="00312C9D"/>
    <w:rsid w:val="00313304"/>
    <w:rsid w:val="003675D7"/>
    <w:rsid w:val="003D56E3"/>
    <w:rsid w:val="00416DE2"/>
    <w:rsid w:val="00474746"/>
    <w:rsid w:val="00507C04"/>
    <w:rsid w:val="00520138"/>
    <w:rsid w:val="00601A30"/>
    <w:rsid w:val="006A6CF7"/>
    <w:rsid w:val="006D361C"/>
    <w:rsid w:val="0072525B"/>
    <w:rsid w:val="00736E8D"/>
    <w:rsid w:val="0081569E"/>
    <w:rsid w:val="00817A48"/>
    <w:rsid w:val="00827078"/>
    <w:rsid w:val="00835A5C"/>
    <w:rsid w:val="00871387"/>
    <w:rsid w:val="008C6847"/>
    <w:rsid w:val="008E0CF9"/>
    <w:rsid w:val="008E210B"/>
    <w:rsid w:val="00904694"/>
    <w:rsid w:val="00906CED"/>
    <w:rsid w:val="009A68DA"/>
    <w:rsid w:val="009C7C9B"/>
    <w:rsid w:val="00A0259C"/>
    <w:rsid w:val="00A07379"/>
    <w:rsid w:val="00A362C7"/>
    <w:rsid w:val="00A76033"/>
    <w:rsid w:val="00B56ECB"/>
    <w:rsid w:val="00B62013"/>
    <w:rsid w:val="00B654F3"/>
    <w:rsid w:val="00BB122A"/>
    <w:rsid w:val="00BB50D5"/>
    <w:rsid w:val="00C14CC6"/>
    <w:rsid w:val="00C16129"/>
    <w:rsid w:val="00D673DA"/>
    <w:rsid w:val="00DD6316"/>
    <w:rsid w:val="00DF4C6C"/>
    <w:rsid w:val="00E210E5"/>
    <w:rsid w:val="00E65634"/>
    <w:rsid w:val="00EC5C34"/>
    <w:rsid w:val="00F45AF4"/>
    <w:rsid w:val="00FD3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51D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B77"/>
  </w:style>
  <w:style w:type="paragraph" w:styleId="Footer">
    <w:name w:val="footer"/>
    <w:basedOn w:val="Normal"/>
    <w:link w:val="FooterChar"/>
    <w:uiPriority w:val="99"/>
    <w:unhideWhenUsed/>
    <w:rsid w:val="000A3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B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B77"/>
  </w:style>
  <w:style w:type="paragraph" w:styleId="Footer">
    <w:name w:val="footer"/>
    <w:basedOn w:val="Normal"/>
    <w:link w:val="FooterChar"/>
    <w:uiPriority w:val="99"/>
    <w:unhideWhenUsed/>
    <w:rsid w:val="000A3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2020-10-29T10:20:00Z</dcterms:created>
  <dcterms:modified xsi:type="dcterms:W3CDTF">2020-10-29T10:20:00Z</dcterms:modified>
</cp:coreProperties>
</file>